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42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142"/>
      </w:tblGrid>
      <w:tr w:rsidR="004F5163" w:rsidRPr="00CA5BDC">
        <w:trPr>
          <w:cantSplit/>
          <w:trHeight w:val="80"/>
        </w:trPr>
        <w:tc>
          <w:tcPr>
            <w:tcW w:w="9142" w:type="dxa"/>
          </w:tcPr>
          <w:p w:rsidR="00E826BB" w:rsidRPr="00E826BB" w:rsidRDefault="00BA0A65" w:rsidP="00E826BB">
            <w:pPr>
              <w:jc w:val="both"/>
              <w:rPr>
                <w:rStyle w:val="Estilo1"/>
                <w:rFonts w:cs="Arial"/>
                <w:sz w:val="30"/>
                <w:szCs w:val="30"/>
              </w:rPr>
            </w:pPr>
            <w:r>
              <w:rPr>
                <w:rStyle w:val="Estilo1"/>
                <w:rFonts w:cs="Arial"/>
                <w:sz w:val="30"/>
                <w:szCs w:val="30"/>
              </w:rPr>
              <w:t>C</w:t>
            </w:r>
            <w:r w:rsidR="0045574F" w:rsidRPr="00E826BB">
              <w:rPr>
                <w:rStyle w:val="Estilo1"/>
                <w:rFonts w:cs="Arial"/>
                <w:sz w:val="30"/>
                <w:szCs w:val="30"/>
              </w:rPr>
              <w:t>o</w:t>
            </w:r>
            <w:r>
              <w:rPr>
                <w:rStyle w:val="Estilo1"/>
                <w:rFonts w:cs="Arial"/>
                <w:sz w:val="30"/>
                <w:szCs w:val="30"/>
              </w:rPr>
              <w:t>nvocatoria</w:t>
            </w:r>
          </w:p>
          <w:p w:rsidR="00E826BB" w:rsidRPr="00CA5BDC" w:rsidRDefault="00E826BB" w:rsidP="00E826BB">
            <w:pPr>
              <w:jc w:val="both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5163" w:rsidRPr="00CA5BDC">
        <w:trPr>
          <w:cantSplit/>
          <w:trHeight w:val="80"/>
        </w:trPr>
        <w:tc>
          <w:tcPr>
            <w:tcW w:w="9142" w:type="dxa"/>
          </w:tcPr>
          <w:p w:rsidR="004F5163" w:rsidRPr="00E826BB" w:rsidRDefault="00BA0A65" w:rsidP="00E826BB">
            <w:pPr>
              <w:pStyle w:val="Sinespaciado"/>
              <w:rPr>
                <w:rStyle w:val="Ninguno"/>
                <w:rFonts w:ascii="Arial" w:hAnsi="Arial" w:cs="Arial"/>
                <w:b/>
                <w:bCs/>
                <w:sz w:val="38"/>
                <w:szCs w:val="38"/>
              </w:rPr>
            </w:pPr>
            <w:r>
              <w:rPr>
                <w:rStyle w:val="Ninguno"/>
                <w:rFonts w:ascii="Arial" w:hAnsi="Arial" w:cs="Arial"/>
                <w:b/>
                <w:bCs/>
                <w:sz w:val="38"/>
                <w:szCs w:val="38"/>
              </w:rPr>
              <w:t>Rueda de prensa de Diego Movellán y Elena Castillo</w:t>
            </w:r>
          </w:p>
          <w:p w:rsidR="00E826BB" w:rsidRPr="00FA7190" w:rsidRDefault="00E826BB" w:rsidP="00B0405F">
            <w:pPr>
              <w:pStyle w:val="Sinespaciado"/>
              <w:jc w:val="both"/>
              <w:rPr>
                <w:rFonts w:ascii="Arial" w:hAnsi="Arial" w:cs="Arial"/>
                <w:b/>
                <w:bCs/>
                <w:sz w:val="40"/>
                <w:szCs w:val="40"/>
                <w:lang w:val="es-ES_tradnl"/>
              </w:rPr>
            </w:pPr>
          </w:p>
        </w:tc>
      </w:tr>
      <w:tr w:rsidR="004F5163" w:rsidRPr="00CA5BDC">
        <w:trPr>
          <w:cantSplit/>
          <w:trHeight w:val="80"/>
        </w:trPr>
        <w:tc>
          <w:tcPr>
            <w:tcW w:w="9142" w:type="dxa"/>
          </w:tcPr>
          <w:p w:rsidR="004F5163" w:rsidRPr="00BA0A65" w:rsidRDefault="005D50D9" w:rsidP="00BA0A65">
            <w:pPr>
              <w:pStyle w:val="Sinespaciado"/>
              <w:numPr>
                <w:ilvl w:val="0"/>
                <w:numId w:val="8"/>
              </w:numPr>
              <w:rPr>
                <w:rFonts w:ascii="Arial" w:hAnsi="Arial" w:cs="Arial"/>
                <w:bCs/>
                <w:sz w:val="32"/>
                <w:szCs w:val="32"/>
              </w:rPr>
            </w:pPr>
            <w:r w:rsidRPr="00E826BB">
              <w:rPr>
                <w:rStyle w:val="Ninguno"/>
                <w:rFonts w:ascii="Arial" w:hAnsi="Arial" w:cs="Arial"/>
                <w:sz w:val="30"/>
                <w:szCs w:val="30"/>
              </w:rPr>
              <w:t>E</w:t>
            </w:r>
            <w:r w:rsidR="00BA0A65">
              <w:rPr>
                <w:rStyle w:val="Ninguno"/>
                <w:rFonts w:ascii="Arial" w:hAnsi="Arial" w:cs="Arial"/>
                <w:sz w:val="30"/>
                <w:szCs w:val="30"/>
              </w:rPr>
              <w:t>n la sede regional del PP mañana viernes, día 18, a las 11:00 horas</w:t>
            </w:r>
          </w:p>
        </w:tc>
      </w:tr>
    </w:tbl>
    <w:p w:rsidR="00CA5BDC" w:rsidRDefault="00CA5BDC" w:rsidP="005D50D9">
      <w:pPr>
        <w:jc w:val="both"/>
        <w:rPr>
          <w:rStyle w:val="Estilo4"/>
          <w:rFonts w:cs="Arial"/>
          <w:b w:val="0"/>
          <w:bCs/>
          <w:szCs w:val="26"/>
          <w:u w:val="single"/>
        </w:rPr>
      </w:pPr>
    </w:p>
    <w:p w:rsidR="00CA5BDC" w:rsidRPr="00FA7190" w:rsidRDefault="00004411" w:rsidP="00FA7190">
      <w:pPr>
        <w:jc w:val="both"/>
        <w:rPr>
          <w:rFonts w:ascii="Arial" w:hAnsi="Arial" w:cs="Arial"/>
          <w:sz w:val="26"/>
          <w:szCs w:val="26"/>
          <w:lang w:val="es-ES_tradnl"/>
        </w:rPr>
      </w:pPr>
      <w:r>
        <w:rPr>
          <w:rStyle w:val="Estilo4"/>
          <w:rFonts w:cs="Arial"/>
          <w:szCs w:val="26"/>
          <w:u w:val="single"/>
        </w:rPr>
        <w:t>17, septiembre</w:t>
      </w:r>
      <w:r w:rsidR="00CA5BDC" w:rsidRPr="00CA5BDC">
        <w:rPr>
          <w:rStyle w:val="Estilo4"/>
          <w:rFonts w:cs="Arial"/>
          <w:szCs w:val="26"/>
          <w:u w:val="single"/>
        </w:rPr>
        <w:t>, 2020.-</w:t>
      </w:r>
      <w:r w:rsidR="00CA5BDC">
        <w:rPr>
          <w:rFonts w:ascii="Arial" w:hAnsi="Arial" w:cs="Arial"/>
          <w:sz w:val="26"/>
          <w:szCs w:val="26"/>
        </w:rPr>
        <w:t xml:space="preserve"> </w:t>
      </w:r>
      <w:r w:rsidR="00BA0A65">
        <w:rPr>
          <w:rFonts w:ascii="Arial" w:hAnsi="Arial" w:cs="Arial"/>
          <w:sz w:val="26"/>
          <w:szCs w:val="26"/>
        </w:rPr>
        <w:t>Los diputados del Partido Popular de Cantabria en el Congreso, Diego Movellán y Elena Castillo, ofrecerán una rueda de prensa en la sede regional del PP mañana viernes, día 18, a las 11:00 horas, en la que tratarán sobre iniciativas parlamentarias relativas a empleo, autónomos y okupas.</w:t>
      </w:r>
    </w:p>
    <w:p w:rsidR="007444F2" w:rsidRPr="00CA5BDC" w:rsidRDefault="007444F2" w:rsidP="005D50D9">
      <w:pPr>
        <w:jc w:val="both"/>
        <w:rPr>
          <w:rFonts w:ascii="Arial" w:hAnsi="Arial" w:cs="Arial"/>
          <w:b/>
          <w:bCs/>
          <w:sz w:val="26"/>
          <w:szCs w:val="26"/>
        </w:rPr>
      </w:pPr>
    </w:p>
    <w:sectPr w:rsidR="007444F2" w:rsidRPr="00CA5BDC" w:rsidSect="006D5D1F">
      <w:headerReference w:type="default" r:id="rId8"/>
      <w:footerReference w:type="default" r:id="rId9"/>
      <w:pgSz w:w="11906" w:h="16838"/>
      <w:pgMar w:top="2381" w:right="1416" w:bottom="1807" w:left="1134" w:header="71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23C" w:rsidRDefault="00D1223C">
      <w:r>
        <w:separator/>
      </w:r>
    </w:p>
  </w:endnote>
  <w:endnote w:type="continuationSeparator" w:id="1">
    <w:p w:rsidR="00D1223C" w:rsidRDefault="00D122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63" w:rsidRDefault="00E7133A">
    <w:pPr>
      <w:pStyle w:val="Piedepgina"/>
      <w:tabs>
        <w:tab w:val="clear" w:pos="4252"/>
        <w:tab w:val="clear" w:pos="8504"/>
        <w:tab w:val="left" w:pos="6438"/>
      </w:tabs>
      <w:ind w:firstLine="708"/>
      <w:jc w:val="center"/>
      <w:rPr>
        <w:rFonts w:ascii="Arial" w:hAnsi="Arial" w:cs="Arial"/>
        <w:color w:val="174489"/>
        <w:sz w:val="20"/>
        <w:szCs w:val="20"/>
      </w:rPr>
    </w:pPr>
    <w:r w:rsidRPr="00E7133A">
      <w:rPr>
        <w:noProof/>
      </w:rPr>
      <w:pict>
        <v:line id="_x0000_s2068" style="position:absolute;left:0;text-align:left;z-index:251659776;visibility:visible;mso-width-relative:margin;mso-height-relative:margin" from="-15.8pt,-119.95pt" to="-15.75pt,68.9pt" strokecolor="#174489" strokeweight="6pt">
          <o:lock v:ext="edit" shapetype="f"/>
        </v:line>
      </w:pict>
    </w:r>
  </w:p>
  <w:p w:rsidR="00B52573" w:rsidRDefault="004F5163" w:rsidP="00B52573">
    <w:pPr>
      <w:pStyle w:val="Piedepgina"/>
      <w:tabs>
        <w:tab w:val="left" w:pos="1843"/>
      </w:tabs>
      <w:ind w:left="-426" w:right="360"/>
      <w:jc w:val="center"/>
      <w:rPr>
        <w:rFonts w:ascii="Arial" w:hAnsi="Arial" w:cs="Arial"/>
        <w:color w:val="000000"/>
        <w:sz w:val="17"/>
        <w:szCs w:val="17"/>
      </w:rPr>
    </w:pPr>
    <w:r>
      <w:rPr>
        <w:rFonts w:ascii="Arial" w:hAnsi="Arial" w:cs="Arial"/>
        <w:color w:val="174489"/>
        <w:sz w:val="20"/>
        <w:szCs w:val="20"/>
      </w:rPr>
      <w:t xml:space="preserve">           </w:t>
    </w:r>
    <w:r w:rsidR="00B52573">
      <w:t xml:space="preserve">     </w:t>
    </w:r>
  </w:p>
  <w:p w:rsidR="00B52573" w:rsidRDefault="00B52573" w:rsidP="00B52573">
    <w:pPr>
      <w:pStyle w:val="Piedepgina"/>
      <w:jc w:val="center"/>
      <w:rPr>
        <w:sz w:val="10"/>
      </w:rPr>
    </w:pPr>
  </w:p>
  <w:p w:rsidR="00B52573" w:rsidRPr="00743BC6" w:rsidRDefault="00B52573" w:rsidP="00B52573">
    <w:pPr>
      <w:pStyle w:val="Piedepgina"/>
      <w:tabs>
        <w:tab w:val="clear" w:pos="4252"/>
        <w:tab w:val="clear" w:pos="8504"/>
        <w:tab w:val="left" w:pos="6438"/>
      </w:tabs>
      <w:jc w:val="center"/>
      <w:rPr>
        <w:rFonts w:ascii="Arial" w:hAnsi="Arial" w:cs="Arial"/>
        <w:color w:val="174489"/>
        <w:sz w:val="22"/>
        <w:szCs w:val="22"/>
      </w:rPr>
    </w:pPr>
    <w:r w:rsidRPr="00743BC6">
      <w:rPr>
        <w:rFonts w:ascii="Arial" w:hAnsi="Arial" w:cs="Arial"/>
        <w:color w:val="174489"/>
        <w:sz w:val="22"/>
        <w:szCs w:val="22"/>
      </w:rPr>
      <w:t>C/</w:t>
    </w:r>
    <w:r w:rsidR="00743BC6" w:rsidRPr="00743BC6">
      <w:rPr>
        <w:rFonts w:ascii="Arial" w:hAnsi="Arial" w:cs="Arial"/>
        <w:color w:val="174489"/>
        <w:sz w:val="22"/>
        <w:szCs w:val="22"/>
      </w:rPr>
      <w:t>Joaquín Costa, 28 - 39005</w:t>
    </w:r>
    <w:r w:rsidRPr="00743BC6">
      <w:rPr>
        <w:rFonts w:ascii="Arial" w:hAnsi="Arial" w:cs="Arial"/>
        <w:color w:val="174489"/>
        <w:sz w:val="22"/>
        <w:szCs w:val="22"/>
      </w:rPr>
      <w:t xml:space="preserve"> Santander ·Telf: 942 2</w:t>
    </w:r>
    <w:r w:rsidR="00743BC6" w:rsidRPr="00743BC6">
      <w:rPr>
        <w:rFonts w:ascii="Arial" w:hAnsi="Arial" w:cs="Arial"/>
        <w:color w:val="174489"/>
        <w:sz w:val="22"/>
        <w:szCs w:val="22"/>
      </w:rPr>
      <w:t>9</w:t>
    </w:r>
    <w:r w:rsidRPr="00743BC6">
      <w:rPr>
        <w:rFonts w:ascii="Arial" w:hAnsi="Arial" w:cs="Arial"/>
        <w:color w:val="174489"/>
        <w:sz w:val="22"/>
        <w:szCs w:val="22"/>
      </w:rPr>
      <w:t xml:space="preserve"> 00</w:t>
    </w:r>
    <w:r w:rsidR="00743BC6" w:rsidRPr="00743BC6">
      <w:rPr>
        <w:rFonts w:ascii="Arial" w:hAnsi="Arial" w:cs="Arial"/>
        <w:color w:val="174489"/>
        <w:sz w:val="22"/>
        <w:szCs w:val="22"/>
      </w:rPr>
      <w:t xml:space="preserve"> 00</w:t>
    </w:r>
  </w:p>
  <w:p w:rsidR="00B52573" w:rsidRDefault="00B52573" w:rsidP="00B52573">
    <w:pPr>
      <w:pStyle w:val="Piedepgina"/>
      <w:tabs>
        <w:tab w:val="clear" w:pos="4252"/>
        <w:tab w:val="clear" w:pos="8504"/>
        <w:tab w:val="left" w:pos="6438"/>
      </w:tabs>
      <w:ind w:firstLine="708"/>
      <w:jc w:val="center"/>
      <w:rPr>
        <w:rFonts w:ascii="Arial" w:hAnsi="Arial" w:cs="Arial"/>
        <w:color w:val="174489"/>
        <w:sz w:val="20"/>
        <w:szCs w:val="20"/>
      </w:rPr>
    </w:pPr>
    <w:r>
      <w:rPr>
        <w:rFonts w:ascii="Arial" w:hAnsi="Arial" w:cs="Arial"/>
        <w:color w:val="174489"/>
        <w:sz w:val="20"/>
        <w:szCs w:val="20"/>
      </w:rPr>
      <w:t xml:space="preserve"> </w:t>
    </w:r>
    <w:r w:rsidR="00743BC6">
      <w:rPr>
        <w:rFonts w:ascii="Arial" w:hAnsi="Arial" w:cs="Arial"/>
        <w:noProof/>
        <w:color w:val="174489"/>
        <w:sz w:val="20"/>
        <w:szCs w:val="20"/>
      </w:rPr>
      <w:drawing>
        <wp:inline distT="0" distB="0" distL="0" distR="0">
          <wp:extent cx="151130" cy="161925"/>
          <wp:effectExtent l="19050" t="0" r="1270" b="0"/>
          <wp:docPr id="6" name="5 Imagen" descr="logo twiitter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wiitter (2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279" cy="165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52EF">
      <w:rPr>
        <w:rFonts w:ascii="Arial" w:hAnsi="Arial" w:cs="Arial"/>
        <w:color w:val="174489"/>
        <w:sz w:val="20"/>
        <w:szCs w:val="20"/>
      </w:rPr>
      <w:t xml:space="preserve">@ppcantabria </w:t>
    </w:r>
    <w:r w:rsidR="004E52EF" w:rsidRPr="004E52EF">
      <w:rPr>
        <w:rFonts w:ascii="Arial" w:hAnsi="Arial" w:cs="Arial"/>
        <w:noProof/>
        <w:color w:val="174489"/>
        <w:sz w:val="20"/>
        <w:szCs w:val="20"/>
      </w:rPr>
      <w:drawing>
        <wp:inline distT="0" distB="0" distL="0" distR="0">
          <wp:extent cx="147341" cy="157164"/>
          <wp:effectExtent l="19050" t="0" r="5059" b="0"/>
          <wp:docPr id="7" name="Imagen 1" descr="logo faceboo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4 Imagen" descr="logo facebook.png"/>
                  <pic:cNvPicPr>
                    <a:picLocks noChangeAspect="1"/>
                  </pic:cNvPicPr>
                </pic:nvPicPr>
                <pic:blipFill>
                  <a:blip r:embed="rId2"/>
                  <a:srcRect l="7547" t="12264" r="57076" b="12264"/>
                  <a:stretch>
                    <a:fillRect/>
                  </a:stretch>
                </pic:blipFill>
                <pic:spPr>
                  <a:xfrm>
                    <a:off x="0" y="0"/>
                    <a:ext cx="147341" cy="1571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52EF">
      <w:rPr>
        <w:rFonts w:ascii="Arial" w:hAnsi="Arial" w:cs="Arial"/>
        <w:color w:val="174489"/>
        <w:sz w:val="20"/>
        <w:szCs w:val="20"/>
      </w:rPr>
      <w:t xml:space="preserve"> @ppcantabria</w:t>
    </w:r>
  </w:p>
  <w:p w:rsidR="004F5163" w:rsidRDefault="004F5163" w:rsidP="00B52573">
    <w:pPr>
      <w:pStyle w:val="Piedepgina"/>
      <w:tabs>
        <w:tab w:val="clear" w:pos="4252"/>
        <w:tab w:val="clear" w:pos="8504"/>
        <w:tab w:val="left" w:pos="6438"/>
      </w:tabs>
      <w:ind w:firstLine="708"/>
      <w:rPr>
        <w:rFonts w:ascii="Arial" w:hAnsi="Arial" w:cs="Arial"/>
      </w:rPr>
    </w:pPr>
  </w:p>
  <w:p w:rsidR="004F5163" w:rsidRDefault="004F5163">
    <w:pPr>
      <w:pStyle w:val="Piedepgina"/>
      <w:tabs>
        <w:tab w:val="clear" w:pos="4252"/>
        <w:tab w:val="clear" w:pos="8504"/>
        <w:tab w:val="left" w:pos="6438"/>
      </w:tabs>
      <w:rPr>
        <w:rFonts w:ascii="Arial" w:hAnsi="Arial" w:cs="Arial"/>
        <w:color w:val="174489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23C" w:rsidRDefault="00D1223C">
      <w:r>
        <w:separator/>
      </w:r>
    </w:p>
  </w:footnote>
  <w:footnote w:type="continuationSeparator" w:id="1">
    <w:p w:rsidR="00D1223C" w:rsidRDefault="00D122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63" w:rsidRDefault="00E7133A">
    <w:pPr>
      <w:pStyle w:val="Encabezado"/>
      <w:ind w:left="-54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1" o:spid="_x0000_s2058" type="#_x0000_t202" style="position:absolute;left:0;text-align:left;margin-left:-181.15pt;margin-top:382.35pt;width:335pt;height:27pt;rotation:-90;z-index:251656704;visibility:visible;mso-width-relative:margin;mso-height-relative:margin" filled="f" stroked="f">
          <v:textbox style="layout-flow:vertical;mso-layout-flow-alt:bottom-to-top;mso-next-textbox:#Cuadro de texto 1">
            <w:txbxContent>
              <w:p w:rsidR="004F5163" w:rsidRDefault="00743BC6">
                <w:pPr>
                  <w:jc w:val="center"/>
                  <w:rPr>
                    <w:rFonts w:ascii="Gotham" w:hAnsi="Gotham"/>
                    <w:b/>
                    <w:color w:val="174489"/>
                    <w:sz w:val="30"/>
                    <w:szCs w:val="32"/>
                  </w:rPr>
                </w:pPr>
                <w:r>
                  <w:rPr>
                    <w:rFonts w:ascii="Gotham" w:hAnsi="Gotham"/>
                    <w:b/>
                    <w:color w:val="174489"/>
                    <w:sz w:val="30"/>
                    <w:szCs w:val="32"/>
                  </w:rPr>
                  <w:t xml:space="preserve">OFICINA DE INFORMACIÓN </w:t>
                </w:r>
                <w:r w:rsidR="004E52EF">
                  <w:rPr>
                    <w:rFonts w:ascii="Gotham" w:hAnsi="Gotham"/>
                    <w:b/>
                    <w:color w:val="174489"/>
                    <w:sz w:val="30"/>
                    <w:szCs w:val="32"/>
                  </w:rPr>
                  <w:t>- CANTABRIA</w:t>
                </w:r>
              </w:p>
            </w:txbxContent>
          </v:textbox>
        </v:shape>
      </w:pict>
    </w:r>
    <w:r w:rsidR="00FA7190">
      <w:rPr>
        <w:noProof/>
        <w:sz w:val="20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3971925</wp:posOffset>
          </wp:positionH>
          <wp:positionV relativeFrom="paragraph">
            <wp:posOffset>371475</wp:posOffset>
          </wp:positionV>
          <wp:extent cx="2255520" cy="1060450"/>
          <wp:effectExtent l="0" t="0" r="0" b="0"/>
          <wp:wrapNone/>
          <wp:docPr id="14" name="Imagen 14" descr="NUEVA MARCA POPULARES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UEVA MARCA POPULARES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1060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A7190">
      <w:rPr>
        <w:noProof/>
        <w:sz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-165735</wp:posOffset>
          </wp:positionH>
          <wp:positionV relativeFrom="paragraph">
            <wp:posOffset>26670</wp:posOffset>
          </wp:positionV>
          <wp:extent cx="2285365" cy="830580"/>
          <wp:effectExtent l="19050" t="0" r="635" b="0"/>
          <wp:wrapNone/>
          <wp:docPr id="13" name="Imagen 13" descr="Nota de pren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Nota de prens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5365" cy="8305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pict>
        <v:line id="Conector recto 2" o:spid="_x0000_s2050" style="position:absolute;left:0;text-align:left;z-index:251655680;visibility:visible;mso-position-horizontal-relative:text;mso-position-vertical-relative:text;mso-width-relative:margin;mso-height-relative:margin" from="-13.55pt,81.9pt" to="-13.5pt,216.75pt" strokecolor="#174489" strokeweight="6pt">
          <o:lock v:ext="edit" shapetype="f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2343"/>
    <w:multiLevelType w:val="hybridMultilevel"/>
    <w:tmpl w:val="675CB9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E60EA"/>
    <w:multiLevelType w:val="hybridMultilevel"/>
    <w:tmpl w:val="8D5EBE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9921DC"/>
    <w:multiLevelType w:val="hybridMultilevel"/>
    <w:tmpl w:val="4AEA49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431617"/>
    <w:multiLevelType w:val="hybridMultilevel"/>
    <w:tmpl w:val="64209DB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6F0548C"/>
    <w:multiLevelType w:val="hybridMultilevel"/>
    <w:tmpl w:val="8488E15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CC0583E"/>
    <w:multiLevelType w:val="hybridMultilevel"/>
    <w:tmpl w:val="365E2D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9A004E"/>
    <w:multiLevelType w:val="hybridMultilevel"/>
    <w:tmpl w:val="BC1ACB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5574F"/>
    <w:rsid w:val="00001E6A"/>
    <w:rsid w:val="00004411"/>
    <w:rsid w:val="001E05FE"/>
    <w:rsid w:val="002D4147"/>
    <w:rsid w:val="00372FF6"/>
    <w:rsid w:val="0045574F"/>
    <w:rsid w:val="004E52EF"/>
    <w:rsid w:val="004F5163"/>
    <w:rsid w:val="0056438E"/>
    <w:rsid w:val="00592182"/>
    <w:rsid w:val="00594EBE"/>
    <w:rsid w:val="005D50D9"/>
    <w:rsid w:val="006D5D1F"/>
    <w:rsid w:val="00743BC6"/>
    <w:rsid w:val="007444F2"/>
    <w:rsid w:val="00827B76"/>
    <w:rsid w:val="008736C0"/>
    <w:rsid w:val="008D5366"/>
    <w:rsid w:val="009561C9"/>
    <w:rsid w:val="00961980"/>
    <w:rsid w:val="009A78AF"/>
    <w:rsid w:val="009E64E7"/>
    <w:rsid w:val="00B0405F"/>
    <w:rsid w:val="00B52573"/>
    <w:rsid w:val="00BA0A65"/>
    <w:rsid w:val="00C2755F"/>
    <w:rsid w:val="00C33263"/>
    <w:rsid w:val="00CA5BDC"/>
    <w:rsid w:val="00D1223C"/>
    <w:rsid w:val="00E7133A"/>
    <w:rsid w:val="00E826BB"/>
    <w:rsid w:val="00E95C61"/>
    <w:rsid w:val="00F65978"/>
    <w:rsid w:val="00F96D6B"/>
    <w:rsid w:val="00FA7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33A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qFormat/>
    <w:rsid w:val="00E7133A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paragraph" w:styleId="Ttulo2">
    <w:name w:val="heading 2"/>
    <w:basedOn w:val="Normal"/>
    <w:qFormat/>
    <w:rsid w:val="00E7133A"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444F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rsid w:val="00E7133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uiPriority w:val="99"/>
    <w:rsid w:val="00E7133A"/>
  </w:style>
  <w:style w:type="paragraph" w:styleId="Piedepgina">
    <w:name w:val="footer"/>
    <w:basedOn w:val="Normal"/>
    <w:uiPriority w:val="99"/>
    <w:unhideWhenUsed/>
    <w:rsid w:val="00E7133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uiPriority w:val="99"/>
    <w:rsid w:val="00E7133A"/>
  </w:style>
  <w:style w:type="paragraph" w:styleId="Textodeglobo">
    <w:name w:val="Balloon Text"/>
    <w:basedOn w:val="Normal"/>
    <w:semiHidden/>
    <w:unhideWhenUsed/>
    <w:rsid w:val="00E713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semiHidden/>
    <w:rsid w:val="00E7133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7133A"/>
    <w:pPr>
      <w:ind w:left="720"/>
      <w:contextualSpacing/>
    </w:pPr>
  </w:style>
  <w:style w:type="character" w:styleId="Textodelmarcadordeposicin">
    <w:name w:val="Placeholder Text"/>
    <w:semiHidden/>
    <w:rsid w:val="00E7133A"/>
    <w:rPr>
      <w:color w:val="808080"/>
    </w:rPr>
  </w:style>
  <w:style w:type="character" w:customStyle="1" w:styleId="Estilo1">
    <w:name w:val="Estilo1"/>
    <w:rsid w:val="00E7133A"/>
    <w:rPr>
      <w:rFonts w:ascii="Arial" w:hAnsi="Arial"/>
      <w:sz w:val="28"/>
    </w:rPr>
  </w:style>
  <w:style w:type="character" w:customStyle="1" w:styleId="Estilo2">
    <w:name w:val="Estilo2"/>
    <w:rsid w:val="00E7133A"/>
    <w:rPr>
      <w:rFonts w:ascii="Arial" w:hAnsi="Arial"/>
      <w:b/>
      <w:sz w:val="46"/>
    </w:rPr>
  </w:style>
  <w:style w:type="character" w:customStyle="1" w:styleId="Estilo3">
    <w:name w:val="Estilo3"/>
    <w:rsid w:val="00E7133A"/>
    <w:rPr>
      <w:rFonts w:ascii="Arial" w:hAnsi="Arial"/>
      <w:sz w:val="32"/>
    </w:rPr>
  </w:style>
  <w:style w:type="character" w:customStyle="1" w:styleId="Estilo4">
    <w:name w:val="Estilo4"/>
    <w:rsid w:val="00E7133A"/>
    <w:rPr>
      <w:rFonts w:ascii="Arial" w:hAnsi="Arial"/>
      <w:b/>
      <w:sz w:val="26"/>
    </w:rPr>
  </w:style>
  <w:style w:type="character" w:customStyle="1" w:styleId="Estilo5">
    <w:name w:val="Estilo5"/>
    <w:rsid w:val="00E7133A"/>
    <w:rPr>
      <w:rFonts w:ascii="Arial" w:hAnsi="Arial"/>
      <w:sz w:val="26"/>
    </w:rPr>
  </w:style>
  <w:style w:type="character" w:customStyle="1" w:styleId="Estilo6">
    <w:name w:val="Estilo6"/>
    <w:rsid w:val="00E7133A"/>
    <w:rPr>
      <w:rFonts w:ascii="Arial" w:hAnsi="Arial"/>
      <w:b/>
      <w:sz w:val="26"/>
      <w:u w:val="single"/>
    </w:rPr>
  </w:style>
  <w:style w:type="character" w:customStyle="1" w:styleId="Estilo7">
    <w:name w:val="Estilo7"/>
    <w:rsid w:val="00E7133A"/>
    <w:rPr>
      <w:rFonts w:ascii="Arial" w:hAnsi="Arial"/>
      <w:sz w:val="26"/>
    </w:rPr>
  </w:style>
  <w:style w:type="character" w:styleId="nfasisintenso">
    <w:name w:val="Intense Emphasis"/>
    <w:qFormat/>
    <w:rsid w:val="00E7133A"/>
    <w:rPr>
      <w:i/>
      <w:iCs/>
      <w:color w:val="4F81BD"/>
    </w:rPr>
  </w:style>
  <w:style w:type="character" w:styleId="Hipervnculo">
    <w:name w:val="Hyperlink"/>
    <w:semiHidden/>
    <w:unhideWhenUsed/>
    <w:rsid w:val="00E7133A"/>
    <w:rPr>
      <w:color w:val="0000FF"/>
      <w:u w:val="single"/>
    </w:rPr>
  </w:style>
  <w:style w:type="character" w:styleId="Hipervnculovisitado">
    <w:name w:val="FollowedHyperlink"/>
    <w:semiHidden/>
    <w:unhideWhenUsed/>
    <w:rsid w:val="00E7133A"/>
    <w:rPr>
      <w:color w:val="800080"/>
      <w:u w:val="single"/>
    </w:rPr>
  </w:style>
  <w:style w:type="paragraph" w:styleId="NormalWeb">
    <w:name w:val="Normal (Web)"/>
    <w:basedOn w:val="Normal"/>
    <w:semiHidden/>
    <w:rsid w:val="00E7133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tallenguia">
    <w:name w:val="detalle_n_guia"/>
    <w:basedOn w:val="Normal"/>
    <w:rsid w:val="00E7133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tallentitulo">
    <w:name w:val="detalle_n_titulo"/>
    <w:basedOn w:val="Normal"/>
    <w:rsid w:val="00E7133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TMLconformatoprevio">
    <w:name w:val="HTML Preformatted"/>
    <w:basedOn w:val="Normal"/>
    <w:semiHidden/>
    <w:rsid w:val="00E713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Textoindependiente">
    <w:name w:val="Body Text"/>
    <w:basedOn w:val="Normal"/>
    <w:semiHidden/>
    <w:rsid w:val="00E7133A"/>
    <w:pPr>
      <w:ind w:right="57"/>
      <w:jc w:val="both"/>
    </w:pPr>
    <w:rPr>
      <w:rFonts w:ascii="Arial" w:hAnsi="Arial" w:cs="Arial"/>
      <w:sz w:val="26"/>
    </w:rPr>
  </w:style>
  <w:style w:type="character" w:customStyle="1" w:styleId="textonoticia">
    <w:name w:val="texto_noticia"/>
    <w:basedOn w:val="Fuentedeprrafopredeter"/>
    <w:rsid w:val="00E7133A"/>
  </w:style>
  <w:style w:type="paragraph" w:customStyle="1" w:styleId="Default">
    <w:name w:val="Default"/>
    <w:rsid w:val="00E7133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classcadenabusqueda">
    <w:name w:val="classcadenabusqueda"/>
    <w:basedOn w:val="Fuentedeprrafopredeter"/>
    <w:rsid w:val="00E7133A"/>
  </w:style>
  <w:style w:type="character" w:styleId="Textoennegrita">
    <w:name w:val="Strong"/>
    <w:qFormat/>
    <w:rsid w:val="00E7133A"/>
    <w:rPr>
      <w:b/>
      <w:bCs/>
    </w:rPr>
  </w:style>
  <w:style w:type="paragraph" w:customStyle="1" w:styleId="nametile">
    <w:name w:val="name_tile"/>
    <w:basedOn w:val="Normal"/>
    <w:rsid w:val="00E7133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urnametile">
    <w:name w:val="surname_tile"/>
    <w:basedOn w:val="Normal"/>
    <w:rsid w:val="00E7133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positiontile">
    <w:name w:val="position_tile"/>
    <w:basedOn w:val="Normal"/>
    <w:rsid w:val="00E7133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Prrafodelista1">
    <w:name w:val="Párrafo de lista1"/>
    <w:basedOn w:val="Normal"/>
    <w:rsid w:val="00E7133A"/>
    <w:pPr>
      <w:ind w:left="720"/>
    </w:pPr>
  </w:style>
  <w:style w:type="character" w:customStyle="1" w:styleId="Ttulo3Car">
    <w:name w:val="Título 3 Car"/>
    <w:link w:val="Ttulo3"/>
    <w:uiPriority w:val="9"/>
    <w:rsid w:val="007444F2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inguno">
    <w:name w:val="Ninguno"/>
    <w:rsid w:val="00E95C61"/>
    <w:rPr>
      <w:lang w:val="es-ES_tradnl"/>
    </w:rPr>
  </w:style>
  <w:style w:type="paragraph" w:styleId="Sinespaciado">
    <w:name w:val="No Spacing"/>
    <w:uiPriority w:val="1"/>
    <w:qFormat/>
    <w:rsid w:val="005D50D9"/>
    <w:rPr>
      <w:rFonts w:ascii="Arial Narrow" w:eastAsia="Times New Roman" w:hAnsi="Arial Narrow"/>
      <w:sz w:val="24"/>
      <w:szCs w:val="24"/>
    </w:rPr>
  </w:style>
  <w:style w:type="character" w:styleId="Refdecomentario">
    <w:name w:val="annotation reference"/>
    <w:uiPriority w:val="99"/>
    <w:semiHidden/>
    <w:unhideWhenUsed/>
    <w:rsid w:val="00827B7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27B76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827B76"/>
    <w:rPr>
      <w:rFonts w:ascii="Arial Narrow" w:eastAsia="Times New Roman" w:hAnsi="Arial Narrow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27B7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27B76"/>
    <w:rPr>
      <w:rFonts w:ascii="Arial Narrow" w:eastAsia="Times New Roman" w:hAnsi="Arial Narrow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4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OIPP\PLANTILLAS\1%202018%20Plantillas\PLANTILLA_NOTA%20DE%20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C5656-1189-4152-9D4D-38F4C8439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 DE PRENSA.dotx</Template>
  <TotalTime>5</TotalTime>
  <Pages>1</Pages>
  <Words>69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José Sáenz de Buruaga y Marta González clausuran una reunión sectorial sobre personas mayores</vt:lpstr>
    </vt:vector>
  </TitlesOfParts>
  <Company>Hewlett-Packard Company</Company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José Sáenz de Buruaga y Marta González clausuran una reunión sectorial sobre personas mayores</dc:title>
  <dc:creator>Javier Jimenez Nuñez</dc:creator>
  <cp:lastModifiedBy>Usuario</cp:lastModifiedBy>
  <cp:revision>2</cp:revision>
  <cp:lastPrinted>2020-09-17T10:41:00Z</cp:lastPrinted>
  <dcterms:created xsi:type="dcterms:W3CDTF">2020-09-17T13:11:00Z</dcterms:created>
  <dcterms:modified xsi:type="dcterms:W3CDTF">2020-09-17T13:11:00Z</dcterms:modified>
</cp:coreProperties>
</file>